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335B4FE0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9C550C">
        <w:t>3</w:t>
      </w:r>
      <w:r>
        <w:t>/</w:t>
      </w:r>
      <w:r w:rsidR="009C550C">
        <w:t>25/2025</w:t>
      </w:r>
    </w:p>
    <w:p w14:paraId="22E9AA2E" w14:textId="0291205C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05D30">
        <w:rPr>
          <w:b/>
        </w:rPr>
        <w:tab/>
      </w:r>
      <w:r w:rsidR="00E05D30">
        <w:rPr>
          <w:b/>
        </w:rPr>
        <w:tab/>
        <w:t>Lovelock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765D67D4" w:rsidR="005C7FD8" w:rsidRDefault="005C7FD8" w:rsidP="005C7FD8">
      <w:r>
        <w:t>SPEC NUMBER:</w:t>
      </w:r>
      <w:r w:rsidR="00E05D30">
        <w:t xml:space="preserve">  03-P50-PERLITEFILTER3.0CUFT-1</w:t>
      </w:r>
      <w:r>
        <w:t xml:space="preserve">   </w:t>
      </w:r>
    </w:p>
    <w:p w14:paraId="19D071C9" w14:textId="77777777" w:rsidR="005C7FD8" w:rsidRDefault="005C7FD8" w:rsidP="005C7FD8"/>
    <w:p w14:paraId="6CA9EB1B" w14:textId="4DC121F0" w:rsidR="005C7FD8" w:rsidRDefault="005C7FD8" w:rsidP="005C7FD8">
      <w:r>
        <w:t>STOCK CODE:</w:t>
      </w:r>
      <w:r w:rsidR="00BD20C3">
        <w:t xml:space="preserve">  P50 </w:t>
      </w:r>
      <w:r>
        <w:t xml:space="preserve">  </w:t>
      </w:r>
    </w:p>
    <w:p w14:paraId="4DAD68C3" w14:textId="77777777" w:rsidR="005C7FD8" w:rsidRDefault="005C7FD8" w:rsidP="005C7FD8"/>
    <w:p w14:paraId="1098E7B8" w14:textId="70F032F0" w:rsidR="005C7FD8" w:rsidRDefault="005C7FD8" w:rsidP="005C7FD8">
      <w:r>
        <w:t xml:space="preserve">BAG NAME: </w:t>
      </w:r>
      <w:r w:rsidR="00BD20C3">
        <w:t>Perlite Filter Media</w:t>
      </w:r>
      <w:r>
        <w:t xml:space="preserve">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695CA733" w:rsidR="005C7FD8" w:rsidRDefault="005C7FD8" w:rsidP="005C7FD8">
      <w:r>
        <w:t xml:space="preserve">BAG </w:t>
      </w:r>
      <w:r w:rsidR="00BD20C3">
        <w:t>VOLUME</w:t>
      </w:r>
      <w:r>
        <w:t xml:space="preserve">:  </w:t>
      </w:r>
      <w:r w:rsidR="00BD20C3">
        <w:t>3.0 cu ft</w:t>
      </w:r>
      <w:r>
        <w:t xml:space="preserve">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3E33FC0E" w:rsidR="005C7FD8" w:rsidRDefault="005C7FD8" w:rsidP="005C7FD8">
      <w:r>
        <w:t xml:space="preserve">DIMENSIONS:  </w:t>
      </w:r>
      <w:r w:rsidR="00BD20C3">
        <w:t>23</w:t>
      </w:r>
      <w:r>
        <w:t xml:space="preserve">” (w) x </w:t>
      </w:r>
      <w:r w:rsidR="00BD20C3">
        <w:t>36</w:t>
      </w:r>
      <w:r>
        <w:t xml:space="preserve">” (l) x </w:t>
      </w:r>
      <w:r w:rsidR="00BD20C3">
        <w:t>6-1/2</w:t>
      </w:r>
      <w:r>
        <w:t xml:space="preserve">” </w:t>
      </w:r>
      <w:r w:rsidR="00BD20C3">
        <w:t>(</w:t>
      </w:r>
      <w:proofErr w:type="spellStart"/>
      <w:r>
        <w:t>tbv</w:t>
      </w:r>
      <w:proofErr w:type="spellEnd"/>
      <w:r w:rsidR="00BD20C3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6EB710D5" w:rsidR="005C7FD8" w:rsidRDefault="005C7FD8" w:rsidP="005C7FD8">
      <w:r>
        <w:t>CONSTRUCTION:</w:t>
      </w:r>
      <w:r w:rsidR="00BD20C3">
        <w:t xml:space="preserve">  55HPK/50BEX</w:t>
      </w:r>
      <w:r>
        <w:t xml:space="preserve"> 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>
        <w:t xml:space="preserve">PERFORATIONS:  Micro </w:t>
      </w:r>
      <w:proofErr w:type="spellStart"/>
      <w:r>
        <w:t>Perfs</w:t>
      </w:r>
      <w:proofErr w:type="spellEnd"/>
      <w:r>
        <w:t xml:space="preserve">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19047DB0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BD20C3">
        <w:t>6-1/2</w:t>
      </w:r>
      <w:r>
        <w:t>”, Upper Right</w:t>
      </w:r>
    </w:p>
    <w:p w14:paraId="248F9CC2" w14:textId="62A58E10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AB3072">
        <w:t>Poly 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2E1C218C" w:rsidR="005C7FD8" w:rsidRDefault="005C7FD8" w:rsidP="005C7FD8">
      <w:r>
        <w:t xml:space="preserve">  A.</w:t>
      </w:r>
      <w:r w:rsidR="00BD20C3">
        <w:t xml:space="preserve">  Packaged for Outside Storage, Double Stacked</w:t>
      </w:r>
    </w:p>
    <w:p w14:paraId="1BCD3687" w14:textId="72D65106" w:rsidR="005C7FD8" w:rsidRPr="009C4526" w:rsidRDefault="005C7FD8" w:rsidP="005C7FD8">
      <w:r>
        <w:t xml:space="preserve">  B.</w:t>
      </w:r>
      <w:r w:rsidR="00BD20C3">
        <w:t xml:space="preserve">  2000 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66E51B4B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05D30">
        <w:t xml:space="preserve">  AW-03-P50-PERLITEFILTER3.0CUFT-08</w:t>
      </w:r>
      <w:r w:rsidR="00F469D1">
        <w:t>01</w:t>
      </w:r>
      <w:r w:rsidR="00E05D30">
        <w:t>21</w:t>
      </w:r>
      <w:r w:rsidRPr="00477D33">
        <w:t xml:space="preserve"> </w:t>
      </w:r>
      <w:r>
        <w:t xml:space="preserve">  </w:t>
      </w:r>
    </w:p>
    <w:p w14:paraId="3FE8D620" w14:textId="24A6F9A6" w:rsidR="005C7FD8" w:rsidRDefault="005C7FD8" w:rsidP="005C7FD8">
      <w:pPr>
        <w:numPr>
          <w:ilvl w:val="0"/>
          <w:numId w:val="2"/>
        </w:numPr>
      </w:pPr>
      <w:r>
        <w:t xml:space="preserve">COLOR DISTRIBUTION:  </w:t>
      </w:r>
      <w:r w:rsidR="00BD20C3">
        <w:t>2 Color. Dk Blue (PMS 541), Lt Blue (PMS 2727)</w:t>
      </w:r>
      <w:r>
        <w:t xml:space="preserve">     </w:t>
      </w:r>
    </w:p>
    <w:p w14:paraId="626B5EE4" w14:textId="3A072C1B" w:rsidR="005C7FD8" w:rsidRPr="00AB3072" w:rsidRDefault="005C7FD8" w:rsidP="005C7FD8">
      <w:pPr>
        <w:numPr>
          <w:ilvl w:val="0"/>
          <w:numId w:val="2"/>
        </w:numPr>
      </w:pPr>
      <w:r w:rsidRPr="00AB3072">
        <w:t xml:space="preserve">INK COVERAGE:  </w:t>
      </w:r>
      <w:r w:rsidR="00AB3072">
        <w:t>40%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7DD7328D" w14:textId="77777777" w:rsidR="009C550C" w:rsidRDefault="005C7FD8" w:rsidP="009C550C">
      <w:pPr>
        <w:ind w:left="480"/>
      </w:pPr>
      <w:r>
        <w:t>P.O. Number</w:t>
      </w:r>
    </w:p>
    <w:p w14:paraId="042F5C01" w14:textId="39455B69" w:rsidR="009C550C" w:rsidRDefault="005C7FD8" w:rsidP="009C550C">
      <w:pPr>
        <w:ind w:left="480"/>
      </w:pPr>
      <w:r>
        <w:t xml:space="preserve">Mfg. Date   </w:t>
      </w:r>
    </w:p>
    <w:p w14:paraId="5CB05527" w14:textId="43BB516B" w:rsidR="009C550C" w:rsidRDefault="009C550C" w:rsidP="009C550C">
      <w:pPr>
        <w:ind w:left="120"/>
      </w:pPr>
      <w:r>
        <w:t>OTHER REQUIREMENTS</w:t>
      </w:r>
    </w:p>
    <w:p w14:paraId="73BF9374" w14:textId="77777777" w:rsidR="009C550C" w:rsidRDefault="009C550C" w:rsidP="009C550C">
      <w:pPr>
        <w:ind w:left="120"/>
      </w:pPr>
    </w:p>
    <w:p w14:paraId="363AE9E7" w14:textId="1788C4A0" w:rsidR="00C120B4" w:rsidRDefault="009C550C" w:rsidP="009C550C">
      <w:pPr>
        <w:ind w:left="480"/>
      </w:pPr>
      <w:r w:rsidRPr="00581B8A">
        <w:t>Packaging and packaging materials must comply with all FDA and European legislation requirements for food contact materials and be manufactured in accordance with relevant good manufacturing practices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099527311">
    <w:abstractNumId w:val="0"/>
  </w:num>
  <w:num w:numId="2" w16cid:durableId="1965384449">
    <w:abstractNumId w:val="1"/>
  </w:num>
  <w:num w:numId="3" w16cid:durableId="303698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5C7FD8"/>
    <w:rsid w:val="008E0010"/>
    <w:rsid w:val="009135A9"/>
    <w:rsid w:val="009C550C"/>
    <w:rsid w:val="00AA0DE5"/>
    <w:rsid w:val="00AB3072"/>
    <w:rsid w:val="00BD20C3"/>
    <w:rsid w:val="00C120B4"/>
    <w:rsid w:val="00E05D30"/>
    <w:rsid w:val="00F4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F7F864-CE18-4443-9770-7E972AB70511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65313f33-6f0b-4216-b456-37072cb928bb"/>
    <ds:schemaRef ds:uri="http://schemas.microsoft.com/office/2006/documentManagement/types"/>
    <ds:schemaRef ds:uri="http://schemas.openxmlformats.org/package/2006/metadata/core-properties"/>
    <ds:schemaRef ds:uri="3467e29f-ce9e-466a-a29a-bb3045ba176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E20BF4-0369-4E23-BC6C-DD0CCDA54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53762-73E6-4C09-8885-B8FA4167D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6</cp:revision>
  <dcterms:created xsi:type="dcterms:W3CDTF">2022-02-07T22:08:00Z</dcterms:created>
  <dcterms:modified xsi:type="dcterms:W3CDTF">2025-03-25T14:33:00Z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